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0" w:rsidRDefault="003C5820">
      <w:pPr>
        <w:ind w:left="2832" w:firstLine="708"/>
        <w:rPr>
          <w:b/>
          <w:sz w:val="24"/>
          <w:lang w:val="tr-TR"/>
        </w:rPr>
      </w:pPr>
      <w:bookmarkStart w:id="0" w:name="_GoBack"/>
      <w:bookmarkEnd w:id="0"/>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r>
        <w:rPr>
          <w:b/>
          <w:sz w:val="24"/>
          <w:lang w:val="tr-TR"/>
        </w:rPr>
        <w:t>Konu : Meclis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881A61" w:rsidRDefault="00D85ACF" w:rsidP="00D85ACF">
      <w:pPr>
        <w:jc w:val="center"/>
        <w:rPr>
          <w:b/>
          <w:sz w:val="24"/>
          <w:szCs w:val="24"/>
          <w:lang w:val="tr-TR"/>
        </w:rPr>
      </w:pPr>
      <w:r>
        <w:rPr>
          <w:b/>
          <w:sz w:val="24"/>
          <w:szCs w:val="24"/>
          <w:lang w:val="tr-TR"/>
        </w:rPr>
        <w:t>İ L A N</w:t>
      </w:r>
    </w:p>
    <w:p w:rsidR="008117B8" w:rsidRPr="00D71F28" w:rsidRDefault="008117B8" w:rsidP="00D71F28">
      <w:pPr>
        <w:jc w:val="center"/>
        <w:rPr>
          <w:b/>
          <w:sz w:val="32"/>
          <w:szCs w:val="32"/>
          <w:lang w:val="tr-TR"/>
        </w:rPr>
      </w:pPr>
    </w:p>
    <w:p w:rsidR="002B1B64" w:rsidRDefault="001C62D6" w:rsidP="002B1B64">
      <w:pPr>
        <w:ind w:left="1701" w:hanging="285"/>
        <w:jc w:val="center"/>
        <w:rPr>
          <w:b/>
          <w:sz w:val="24"/>
          <w:szCs w:val="24"/>
          <w:lang w:val="tr-TR"/>
        </w:rPr>
      </w:pPr>
      <w:r>
        <w:rPr>
          <w:b/>
          <w:sz w:val="24"/>
          <w:szCs w:val="24"/>
          <w:lang w:val="tr-TR"/>
        </w:rPr>
        <w:t>02 ARALIK 2021</w:t>
      </w:r>
      <w:r w:rsidR="00751720">
        <w:rPr>
          <w:b/>
          <w:sz w:val="24"/>
          <w:szCs w:val="24"/>
          <w:lang w:val="tr-TR"/>
        </w:rPr>
        <w:t xml:space="preserve"> </w:t>
      </w:r>
      <w:r w:rsidR="00546C7E">
        <w:rPr>
          <w:b/>
          <w:sz w:val="24"/>
          <w:szCs w:val="24"/>
          <w:lang w:val="tr-TR"/>
        </w:rPr>
        <w:t>PERŞEMBE</w:t>
      </w:r>
      <w:r w:rsidR="00751720">
        <w:rPr>
          <w:b/>
          <w:sz w:val="24"/>
          <w:szCs w:val="24"/>
          <w:lang w:val="tr-TR"/>
        </w:rPr>
        <w:t xml:space="preserve"> </w:t>
      </w:r>
      <w:r w:rsidR="00154A94">
        <w:rPr>
          <w:b/>
          <w:sz w:val="24"/>
          <w:szCs w:val="24"/>
          <w:lang w:val="tr-TR"/>
        </w:rPr>
        <w:t xml:space="preserve">GÜNÜ </w:t>
      </w:r>
      <w:r w:rsidR="00E569BA">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46C7E" w:rsidRDefault="00546C7E" w:rsidP="002B1B64">
      <w:pPr>
        <w:ind w:left="1701"/>
        <w:rPr>
          <w:b/>
          <w:sz w:val="24"/>
          <w:szCs w:val="24"/>
          <w:lang w:val="tr-TR"/>
        </w:rPr>
      </w:pPr>
    </w:p>
    <w:p w:rsidR="00546C7E" w:rsidRDefault="00546C7E" w:rsidP="002B1B64">
      <w:pPr>
        <w:ind w:left="1701"/>
        <w:rPr>
          <w:b/>
          <w:sz w:val="24"/>
          <w:szCs w:val="24"/>
          <w:lang w:val="tr-TR"/>
        </w:rPr>
      </w:pPr>
    </w:p>
    <w:p w:rsidR="001C62D6" w:rsidRPr="001C62D6" w:rsidRDefault="001C62D6" w:rsidP="001C62D6">
      <w:pPr>
        <w:ind w:firstLine="284"/>
        <w:jc w:val="both"/>
        <w:textAlignment w:val="auto"/>
        <w:rPr>
          <w:rFonts w:eastAsiaTheme="minorHAnsi"/>
          <w:b/>
          <w:sz w:val="22"/>
          <w:szCs w:val="22"/>
          <w:lang w:val="tr-TR" w:eastAsia="en-US"/>
        </w:rPr>
      </w:pPr>
      <w:r w:rsidRPr="001C62D6">
        <w:rPr>
          <w:rFonts w:eastAsiaTheme="minorHAnsi"/>
          <w:b/>
          <w:sz w:val="22"/>
          <w:szCs w:val="22"/>
          <w:lang w:val="tr-TR" w:eastAsia="en-US"/>
        </w:rPr>
        <w:t xml:space="preserve">1-Çukurova İlçesi </w:t>
      </w:r>
      <w:proofErr w:type="spellStart"/>
      <w:r w:rsidRPr="001C62D6">
        <w:rPr>
          <w:rFonts w:eastAsiaTheme="minorHAnsi"/>
          <w:b/>
          <w:sz w:val="22"/>
          <w:szCs w:val="22"/>
          <w:lang w:val="tr-TR" w:eastAsia="en-US"/>
        </w:rPr>
        <w:t>Şambayadı</w:t>
      </w:r>
      <w:proofErr w:type="spellEnd"/>
      <w:r w:rsidRPr="001C62D6">
        <w:rPr>
          <w:rFonts w:eastAsiaTheme="minorHAnsi"/>
          <w:b/>
          <w:sz w:val="22"/>
          <w:szCs w:val="22"/>
          <w:lang w:val="tr-TR" w:eastAsia="en-US"/>
        </w:rPr>
        <w:t xml:space="preserve"> Mahallesi 1/1000 Ölçekli Uygulama İmar Planı Belediyemizce Değerlendirilerek gerekli karar alınmasına rağmen 1/5000 Ölçekli Nazım İmar Planı Değişikliğine Uygun 1/1000 Ölçekli Uygulama İmar Planının Onaylanmasına İlişkin </w:t>
      </w:r>
      <w:r w:rsidRPr="001C62D6">
        <w:rPr>
          <w:rFonts w:eastAsiaTheme="minorHAnsi"/>
          <w:b/>
          <w:bCs/>
          <w:sz w:val="22"/>
          <w:szCs w:val="22"/>
          <w:lang w:val="tr-TR" w:eastAsia="en-US"/>
        </w:rPr>
        <w:t>İmar, Kanunlar, Gençlik Spor, Halkla İlişkiler, Tarife, Tüketiciyi Koruma, Plan Bütçe, Hesap İnceleme, İnsan Hakları, Sosyal Hizmetler, Sağlık, Turizm, Çevre, Eğitim, Ulaşım, Emlak, Kültür ve Sanat, AB Dış İlişkiler, Deprem ve Afet, Kentsel Değişim ve Dönüşüm, Kadın Erkek Eşitliği Komisyonu Raporu.</w:t>
      </w:r>
      <w:r w:rsidRPr="001C62D6">
        <w:rPr>
          <w:rFonts w:eastAsiaTheme="minorHAnsi"/>
          <w:b/>
          <w:bCs/>
          <w:color w:val="000000"/>
          <w:sz w:val="22"/>
          <w:szCs w:val="22"/>
          <w:lang w:val="tr-TR" w:eastAsia="en-US"/>
        </w:rPr>
        <w:t xml:space="preserve"> </w:t>
      </w:r>
    </w:p>
    <w:p w:rsidR="001C62D6" w:rsidRPr="001C62D6" w:rsidRDefault="001C62D6" w:rsidP="001C62D6">
      <w:pPr>
        <w:ind w:firstLine="284"/>
        <w:jc w:val="both"/>
        <w:textAlignment w:val="auto"/>
        <w:rPr>
          <w:rFonts w:eastAsiaTheme="minorHAnsi"/>
          <w:b/>
          <w:sz w:val="22"/>
          <w:szCs w:val="22"/>
          <w:lang w:val="tr-TR" w:eastAsia="en-US"/>
        </w:rPr>
      </w:pPr>
    </w:p>
    <w:p w:rsidR="001C62D6" w:rsidRPr="001C62D6" w:rsidRDefault="001C62D6" w:rsidP="001C62D6">
      <w:pPr>
        <w:ind w:firstLine="284"/>
        <w:jc w:val="both"/>
        <w:textAlignment w:val="auto"/>
        <w:rPr>
          <w:rFonts w:eastAsiaTheme="minorHAnsi"/>
          <w:b/>
          <w:bCs/>
          <w:color w:val="000000"/>
          <w:sz w:val="22"/>
          <w:szCs w:val="22"/>
          <w:lang w:val="tr-TR" w:eastAsia="en-US"/>
        </w:rPr>
      </w:pPr>
      <w:r w:rsidRPr="001C62D6">
        <w:rPr>
          <w:rFonts w:eastAsiaTheme="minorHAnsi"/>
          <w:b/>
          <w:sz w:val="22"/>
          <w:szCs w:val="22"/>
          <w:lang w:val="tr-TR" w:eastAsia="en-US"/>
        </w:rPr>
        <w:t xml:space="preserve">2- Çukurova İlçesi sınırları içerisinde Türk Telekom’a ait teknik alt ve üst yapı alanlarının tespiti ve 1/1000 Ölçekli Uygulama İmar Planına işlenmesine İlişkin </w:t>
      </w:r>
      <w:r w:rsidRPr="001C62D6">
        <w:rPr>
          <w:rFonts w:eastAsiaTheme="minorHAnsi"/>
          <w:b/>
          <w:bCs/>
          <w:sz w:val="22"/>
          <w:szCs w:val="22"/>
          <w:lang w:val="tr-TR" w:eastAsia="en-US"/>
        </w:rPr>
        <w:t>İmar, Kanunlar, Gençlik Spor, Halkla İlişkiler, Tarife, Tüketiciyi Koruma, Plan Bütçe, Hesap İnceleme, İnsan Hakları, Sosyal Hizmetler, Sağlık, Turizm, Çevre, Eğitim, Ulaşım, Emlak, Kültür ve Sanat, AB Dış İlişkiler, Deprem ve Afet, Kentsel Değişim ve Dönüşüm, Kadın Erkek Eşitliği Komisyonu Raporu.</w:t>
      </w:r>
    </w:p>
    <w:p w:rsidR="001C62D6" w:rsidRPr="001C62D6" w:rsidRDefault="001C62D6" w:rsidP="001C62D6">
      <w:pPr>
        <w:keepNext/>
        <w:overflowPunct/>
        <w:autoSpaceDE/>
        <w:autoSpaceDN/>
        <w:adjustRightInd/>
        <w:jc w:val="both"/>
        <w:textAlignment w:val="auto"/>
        <w:outlineLvl w:val="3"/>
        <w:rPr>
          <w:b/>
          <w:bCs/>
          <w:sz w:val="24"/>
          <w:u w:val="single"/>
          <w:lang w:val="tr-TR"/>
        </w:rPr>
      </w:pPr>
    </w:p>
    <w:p w:rsidR="00AD78FA" w:rsidRPr="00AD78FA" w:rsidRDefault="00AD78FA" w:rsidP="00AD78FA">
      <w:pPr>
        <w:pStyle w:val="ListeParagraf"/>
        <w:ind w:left="720"/>
        <w:contextualSpacing/>
        <w:jc w:val="both"/>
        <w:textAlignment w:val="auto"/>
        <w:rPr>
          <w:b/>
          <w:sz w:val="24"/>
          <w:szCs w:val="24"/>
        </w:rPr>
      </w:pP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E904BC" w:rsidRDefault="00E904BC" w:rsidP="00E876DE">
      <w:pPr>
        <w:ind w:left="6372" w:firstLine="708"/>
        <w:rPr>
          <w:b/>
          <w:sz w:val="24"/>
          <w:szCs w:val="24"/>
          <w:lang w:val="tr-TR"/>
        </w:rPr>
      </w:pPr>
    </w:p>
    <w:p w:rsidR="00751720" w:rsidRDefault="00751720" w:rsidP="00E876DE">
      <w:pPr>
        <w:ind w:left="6372" w:firstLine="708"/>
        <w:rPr>
          <w:b/>
          <w:sz w:val="24"/>
          <w:szCs w:val="24"/>
          <w:lang w:val="tr-TR"/>
        </w:rPr>
      </w:pPr>
    </w:p>
    <w:p w:rsidR="000D57E9" w:rsidRDefault="000D57E9" w:rsidP="00E8750A">
      <w:pPr>
        <w:rPr>
          <w:b/>
          <w:sz w:val="24"/>
          <w:szCs w:val="24"/>
          <w:lang w:val="tr-TR"/>
        </w:rPr>
      </w:pPr>
    </w:p>
    <w:p w:rsidR="004F7671" w:rsidRDefault="004F7671" w:rsidP="006F2679">
      <w:pPr>
        <w:pStyle w:val="GvdeMetni"/>
        <w:rPr>
          <w:lang w:val="tr-TR"/>
        </w:rPr>
      </w:pPr>
    </w:p>
    <w:p w:rsidR="004F7671" w:rsidRDefault="004F7671" w:rsidP="006F2679">
      <w:pPr>
        <w:pStyle w:val="GvdeMetni"/>
        <w:rPr>
          <w:lang w:val="tr-TR"/>
        </w:rPr>
      </w:pPr>
    </w:p>
    <w:p w:rsidR="00791382" w:rsidRDefault="001C62D6" w:rsidP="006F2679">
      <w:pPr>
        <w:pStyle w:val="GvdeMetni"/>
        <w:rPr>
          <w:lang w:val="tr-TR"/>
        </w:rPr>
      </w:pPr>
      <w:r>
        <w:rPr>
          <w:lang w:val="tr-TR"/>
        </w:rPr>
        <w:t>01.12.2021</w:t>
      </w:r>
    </w:p>
    <w:p w:rsidR="00E904BC" w:rsidRDefault="001C62D6" w:rsidP="006F2679">
      <w:pPr>
        <w:pStyle w:val="GvdeMetni"/>
        <w:rPr>
          <w:lang w:val="tr-TR"/>
        </w:rPr>
      </w:pPr>
      <w:r>
        <w:rPr>
          <w:lang w:val="tr-TR"/>
        </w:rPr>
        <w:t>M.BOĞA</w:t>
      </w:r>
    </w:p>
    <w:p w:rsidR="006F2679" w:rsidRPr="002C611A" w:rsidRDefault="0052626B" w:rsidP="006F2679">
      <w:pPr>
        <w:pStyle w:val="GvdeMetni"/>
        <w:rPr>
          <w:lang w:val="tr-TR"/>
        </w:rPr>
      </w:pPr>
      <w:r>
        <w:rPr>
          <w:lang w:val="tr-TR"/>
        </w:rPr>
        <w:t xml:space="preserve">Yazı İşleri </w:t>
      </w:r>
      <w:proofErr w:type="spellStart"/>
      <w:r>
        <w:rPr>
          <w:lang w:val="tr-TR"/>
        </w:rPr>
        <w:t>Müd.S.EYİ</w:t>
      </w:r>
      <w:proofErr w:type="spellEnd"/>
    </w:p>
    <w:p w:rsidR="006F2679" w:rsidRDefault="006F2679" w:rsidP="006F2679">
      <w:pPr>
        <w:pStyle w:val="GvdeMetni"/>
        <w:rPr>
          <w:b w:val="0"/>
          <w:szCs w:val="24"/>
          <w:lang w:val="tr-TR"/>
        </w:rPr>
      </w:pPr>
      <w:r>
        <w:rPr>
          <w:lang w:val="tr-TR"/>
        </w:rPr>
        <w:t>Başkan Yardımcısı M.SELEK</w:t>
      </w:r>
    </w:p>
    <w:p w:rsidR="000D57E9" w:rsidRDefault="000D57E9" w:rsidP="00E876DE">
      <w:pPr>
        <w:ind w:left="6372" w:firstLine="708"/>
        <w:rPr>
          <w:b/>
          <w:sz w:val="24"/>
          <w:szCs w:val="24"/>
          <w:lang w:val="tr-TR"/>
        </w:rPr>
      </w:pPr>
    </w:p>
    <w:sectPr w:rsidR="000D57E9" w:rsidSect="00E72DCC">
      <w:footnotePr>
        <w:pos w:val="sectEnd"/>
      </w:footnotePr>
      <w:endnotePr>
        <w:numFmt w:val="decimal"/>
        <w:numStart w:val="0"/>
      </w:endnotePr>
      <w:pgSz w:w="12240" w:h="15840"/>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49"/>
    <w:multiLevelType w:val="hybridMultilevel"/>
    <w:tmpl w:val="6F6C052E"/>
    <w:lvl w:ilvl="0" w:tplc="A1A82B8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080675"/>
    <w:multiLevelType w:val="hybridMultilevel"/>
    <w:tmpl w:val="D2EA1A30"/>
    <w:lvl w:ilvl="0" w:tplc="6B4E150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47347A"/>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7123A0"/>
    <w:multiLevelType w:val="hybridMultilevel"/>
    <w:tmpl w:val="BE0A317E"/>
    <w:lvl w:ilvl="0" w:tplc="42F08714">
      <w:start w:val="2"/>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nsid w:val="0D3B423E"/>
    <w:multiLevelType w:val="hybridMultilevel"/>
    <w:tmpl w:val="392A87AC"/>
    <w:lvl w:ilvl="0" w:tplc="43EAEF6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1DA0690"/>
    <w:multiLevelType w:val="hybridMultilevel"/>
    <w:tmpl w:val="DFD0D190"/>
    <w:lvl w:ilvl="0" w:tplc="42F0871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2D942B7"/>
    <w:multiLevelType w:val="hybridMultilevel"/>
    <w:tmpl w:val="27F2DBAE"/>
    <w:lvl w:ilvl="0" w:tplc="4B22DD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AB5E77"/>
    <w:multiLevelType w:val="hybridMultilevel"/>
    <w:tmpl w:val="05421DE2"/>
    <w:lvl w:ilvl="0" w:tplc="37448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442F89"/>
    <w:multiLevelType w:val="hybridMultilevel"/>
    <w:tmpl w:val="D9D2EBCA"/>
    <w:lvl w:ilvl="0" w:tplc="A0509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63491E"/>
    <w:multiLevelType w:val="hybridMultilevel"/>
    <w:tmpl w:val="E2546994"/>
    <w:lvl w:ilvl="0" w:tplc="88BCF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6E0651"/>
    <w:multiLevelType w:val="hybridMultilevel"/>
    <w:tmpl w:val="57B08D2E"/>
    <w:lvl w:ilvl="0" w:tplc="FF4CBD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2187022C"/>
    <w:multiLevelType w:val="hybridMultilevel"/>
    <w:tmpl w:val="DFE85D5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nsid w:val="22B958DD"/>
    <w:multiLevelType w:val="hybridMultilevel"/>
    <w:tmpl w:val="0BAE85C6"/>
    <w:lvl w:ilvl="0" w:tplc="B9441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EB55C3"/>
    <w:multiLevelType w:val="hybridMultilevel"/>
    <w:tmpl w:val="425085AE"/>
    <w:lvl w:ilvl="0" w:tplc="3DC656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3A1230C"/>
    <w:multiLevelType w:val="hybridMultilevel"/>
    <w:tmpl w:val="4AF63CC6"/>
    <w:lvl w:ilvl="0" w:tplc="3BE2AE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240E5310"/>
    <w:multiLevelType w:val="hybridMultilevel"/>
    <w:tmpl w:val="5A6C4704"/>
    <w:lvl w:ilvl="0" w:tplc="C05AF2C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25D930FF"/>
    <w:multiLevelType w:val="hybridMultilevel"/>
    <w:tmpl w:val="590E0B22"/>
    <w:lvl w:ilvl="0" w:tplc="1040E492">
      <w:start w:val="1"/>
      <w:numFmt w:val="decimal"/>
      <w:lvlText w:val="%1-"/>
      <w:lvlJc w:val="left"/>
      <w:pPr>
        <w:ind w:left="115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7">
    <w:nsid w:val="294E5369"/>
    <w:multiLevelType w:val="hybridMultilevel"/>
    <w:tmpl w:val="566AB9FC"/>
    <w:lvl w:ilvl="0" w:tplc="F774B5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ADB43DE"/>
    <w:multiLevelType w:val="hybridMultilevel"/>
    <w:tmpl w:val="BCF8F5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361A73"/>
    <w:multiLevelType w:val="hybridMultilevel"/>
    <w:tmpl w:val="B1409272"/>
    <w:lvl w:ilvl="0" w:tplc="876CBC48">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nsid w:val="2D4D1913"/>
    <w:multiLevelType w:val="hybridMultilevel"/>
    <w:tmpl w:val="21B2F684"/>
    <w:lvl w:ilvl="0" w:tplc="C2E2F2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E9548AC"/>
    <w:multiLevelType w:val="hybridMultilevel"/>
    <w:tmpl w:val="CE5C3D84"/>
    <w:lvl w:ilvl="0" w:tplc="983E12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426C6BF4"/>
    <w:multiLevelType w:val="hybridMultilevel"/>
    <w:tmpl w:val="BF8AB702"/>
    <w:lvl w:ilvl="0" w:tplc="F35E15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43ED2952"/>
    <w:multiLevelType w:val="hybridMultilevel"/>
    <w:tmpl w:val="A4BC7114"/>
    <w:lvl w:ilvl="0" w:tplc="E536F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4C5513"/>
    <w:multiLevelType w:val="hybridMultilevel"/>
    <w:tmpl w:val="F9E6A316"/>
    <w:lvl w:ilvl="0" w:tplc="05945ED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nsid w:val="49421B6E"/>
    <w:multiLevelType w:val="hybridMultilevel"/>
    <w:tmpl w:val="DB96B074"/>
    <w:lvl w:ilvl="0" w:tplc="C84EF1E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nsid w:val="4A9457B9"/>
    <w:multiLevelType w:val="hybridMultilevel"/>
    <w:tmpl w:val="59DE0CC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7">
    <w:nsid w:val="4DB728E1"/>
    <w:multiLevelType w:val="hybridMultilevel"/>
    <w:tmpl w:val="52C00156"/>
    <w:lvl w:ilvl="0" w:tplc="AAA2AD3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8531F3"/>
    <w:multiLevelType w:val="hybridMultilevel"/>
    <w:tmpl w:val="4BA09742"/>
    <w:lvl w:ilvl="0" w:tplc="E27C4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2A7EA2"/>
    <w:multiLevelType w:val="hybridMultilevel"/>
    <w:tmpl w:val="47C83F8A"/>
    <w:lvl w:ilvl="0" w:tplc="054A3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C9C102C"/>
    <w:multiLevelType w:val="hybridMultilevel"/>
    <w:tmpl w:val="19229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A4594C"/>
    <w:multiLevelType w:val="hybridMultilevel"/>
    <w:tmpl w:val="3F32D116"/>
    <w:lvl w:ilvl="0" w:tplc="37AC2F48">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33">
    <w:nsid w:val="5F644331"/>
    <w:multiLevelType w:val="hybridMultilevel"/>
    <w:tmpl w:val="825EE756"/>
    <w:lvl w:ilvl="0" w:tplc="64BCDDBE">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4">
    <w:nsid w:val="63C65F63"/>
    <w:multiLevelType w:val="hybridMultilevel"/>
    <w:tmpl w:val="C774218A"/>
    <w:lvl w:ilvl="0" w:tplc="112C3B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6300DAF"/>
    <w:multiLevelType w:val="hybridMultilevel"/>
    <w:tmpl w:val="E386349A"/>
    <w:lvl w:ilvl="0" w:tplc="0C7C47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9FE13AE"/>
    <w:multiLevelType w:val="hybridMultilevel"/>
    <w:tmpl w:val="E0BC4D76"/>
    <w:lvl w:ilvl="0" w:tplc="D090CCA8">
      <w:start w:val="1"/>
      <w:numFmt w:val="decimal"/>
      <w:lvlText w:val="%1-"/>
      <w:lvlJc w:val="left"/>
      <w:pPr>
        <w:ind w:left="3168" w:hanging="360"/>
      </w:pPr>
      <w:rPr>
        <w:rFonts w:hint="default"/>
      </w:rPr>
    </w:lvl>
    <w:lvl w:ilvl="1" w:tplc="041F0019" w:tentative="1">
      <w:start w:val="1"/>
      <w:numFmt w:val="lowerLetter"/>
      <w:lvlText w:val="%2."/>
      <w:lvlJc w:val="left"/>
      <w:pPr>
        <w:ind w:left="3888" w:hanging="360"/>
      </w:pPr>
    </w:lvl>
    <w:lvl w:ilvl="2" w:tplc="041F001B" w:tentative="1">
      <w:start w:val="1"/>
      <w:numFmt w:val="lowerRoman"/>
      <w:lvlText w:val="%3."/>
      <w:lvlJc w:val="right"/>
      <w:pPr>
        <w:ind w:left="4608" w:hanging="180"/>
      </w:pPr>
    </w:lvl>
    <w:lvl w:ilvl="3" w:tplc="041F000F" w:tentative="1">
      <w:start w:val="1"/>
      <w:numFmt w:val="decimal"/>
      <w:lvlText w:val="%4."/>
      <w:lvlJc w:val="left"/>
      <w:pPr>
        <w:ind w:left="5328" w:hanging="360"/>
      </w:pPr>
    </w:lvl>
    <w:lvl w:ilvl="4" w:tplc="041F0019" w:tentative="1">
      <w:start w:val="1"/>
      <w:numFmt w:val="lowerLetter"/>
      <w:lvlText w:val="%5."/>
      <w:lvlJc w:val="left"/>
      <w:pPr>
        <w:ind w:left="6048" w:hanging="360"/>
      </w:pPr>
    </w:lvl>
    <w:lvl w:ilvl="5" w:tplc="041F001B" w:tentative="1">
      <w:start w:val="1"/>
      <w:numFmt w:val="lowerRoman"/>
      <w:lvlText w:val="%6."/>
      <w:lvlJc w:val="right"/>
      <w:pPr>
        <w:ind w:left="6768" w:hanging="180"/>
      </w:pPr>
    </w:lvl>
    <w:lvl w:ilvl="6" w:tplc="041F000F" w:tentative="1">
      <w:start w:val="1"/>
      <w:numFmt w:val="decimal"/>
      <w:lvlText w:val="%7."/>
      <w:lvlJc w:val="left"/>
      <w:pPr>
        <w:ind w:left="7488" w:hanging="360"/>
      </w:pPr>
    </w:lvl>
    <w:lvl w:ilvl="7" w:tplc="041F0019" w:tentative="1">
      <w:start w:val="1"/>
      <w:numFmt w:val="lowerLetter"/>
      <w:lvlText w:val="%8."/>
      <w:lvlJc w:val="left"/>
      <w:pPr>
        <w:ind w:left="8208" w:hanging="360"/>
      </w:pPr>
    </w:lvl>
    <w:lvl w:ilvl="8" w:tplc="041F001B" w:tentative="1">
      <w:start w:val="1"/>
      <w:numFmt w:val="lowerRoman"/>
      <w:lvlText w:val="%9."/>
      <w:lvlJc w:val="right"/>
      <w:pPr>
        <w:ind w:left="8928" w:hanging="180"/>
      </w:pPr>
    </w:lvl>
  </w:abstractNum>
  <w:abstractNum w:abstractNumId="37">
    <w:nsid w:val="6D4E18EE"/>
    <w:multiLevelType w:val="hybridMultilevel"/>
    <w:tmpl w:val="2C3A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408AF"/>
    <w:multiLevelType w:val="hybridMultilevel"/>
    <w:tmpl w:val="9D52E54E"/>
    <w:lvl w:ilvl="0" w:tplc="26F4C08E">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9">
    <w:nsid w:val="738037BA"/>
    <w:multiLevelType w:val="hybridMultilevel"/>
    <w:tmpl w:val="04E6674E"/>
    <w:lvl w:ilvl="0" w:tplc="5A58369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40">
    <w:nsid w:val="749A0E77"/>
    <w:multiLevelType w:val="hybridMultilevel"/>
    <w:tmpl w:val="4780875A"/>
    <w:lvl w:ilvl="0" w:tplc="18806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A9081F"/>
    <w:multiLevelType w:val="hybridMultilevel"/>
    <w:tmpl w:val="9C58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65598B"/>
    <w:multiLevelType w:val="hybridMultilevel"/>
    <w:tmpl w:val="6FDCDA90"/>
    <w:lvl w:ilvl="0" w:tplc="B6F45A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D2B2D78"/>
    <w:multiLevelType w:val="hybridMultilevel"/>
    <w:tmpl w:val="699AB59A"/>
    <w:lvl w:ilvl="0" w:tplc="C54697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nsid w:val="7F721EDD"/>
    <w:multiLevelType w:val="hybridMultilevel"/>
    <w:tmpl w:val="FBCC8B6E"/>
    <w:lvl w:ilvl="0" w:tplc="97029FF2">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6"/>
  </w:num>
  <w:num w:numId="2">
    <w:abstractNumId w:val="32"/>
  </w:num>
  <w:num w:numId="3">
    <w:abstractNumId w:val="5"/>
  </w:num>
  <w:num w:numId="4">
    <w:abstractNumId w:val="3"/>
  </w:num>
  <w:num w:numId="5">
    <w:abstractNumId w:val="12"/>
  </w:num>
  <w:num w:numId="6">
    <w:abstractNumId w:val="21"/>
  </w:num>
  <w:num w:numId="7">
    <w:abstractNumId w:val="27"/>
  </w:num>
  <w:num w:numId="8">
    <w:abstractNumId w:val="13"/>
  </w:num>
  <w:num w:numId="9">
    <w:abstractNumId w:val="35"/>
  </w:num>
  <w:num w:numId="10">
    <w:abstractNumId w:val="14"/>
  </w:num>
  <w:num w:numId="11">
    <w:abstractNumId w:val="15"/>
  </w:num>
  <w:num w:numId="12">
    <w:abstractNumId w:val="11"/>
  </w:num>
  <w:num w:numId="13">
    <w:abstractNumId w:val="33"/>
  </w:num>
  <w:num w:numId="14">
    <w:abstractNumId w:val="38"/>
  </w:num>
  <w:num w:numId="15">
    <w:abstractNumId w:val="29"/>
  </w:num>
  <w:num w:numId="16">
    <w:abstractNumId w:val="7"/>
  </w:num>
  <w:num w:numId="17">
    <w:abstractNumId w:val="10"/>
  </w:num>
  <w:num w:numId="18">
    <w:abstractNumId w:val="20"/>
  </w:num>
  <w:num w:numId="19">
    <w:abstractNumId w:val="42"/>
  </w:num>
  <w:num w:numId="20">
    <w:abstractNumId w:val="40"/>
  </w:num>
  <w:num w:numId="21">
    <w:abstractNumId w:val="36"/>
  </w:num>
  <w:num w:numId="22">
    <w:abstractNumId w:val="25"/>
  </w:num>
  <w:num w:numId="23">
    <w:abstractNumId w:val="44"/>
  </w:num>
  <w:num w:numId="24">
    <w:abstractNumId w:val="43"/>
  </w:num>
  <w:num w:numId="25">
    <w:abstractNumId w:val="22"/>
  </w:num>
  <w:num w:numId="26">
    <w:abstractNumId w:val="39"/>
  </w:num>
  <w:num w:numId="27">
    <w:abstractNumId w:val="4"/>
  </w:num>
  <w:num w:numId="28">
    <w:abstractNumId w:val="9"/>
  </w:num>
  <w:num w:numId="29">
    <w:abstractNumId w:val="8"/>
  </w:num>
  <w:num w:numId="30">
    <w:abstractNumId w:val="41"/>
  </w:num>
  <w:num w:numId="31">
    <w:abstractNumId w:val="1"/>
  </w:num>
  <w:num w:numId="32">
    <w:abstractNumId w:val="2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26"/>
  </w:num>
  <w:num w:numId="37">
    <w:abstractNumId w:val="16"/>
  </w:num>
  <w:num w:numId="38">
    <w:abstractNumId w:val="37"/>
  </w:num>
  <w:num w:numId="39">
    <w:abstractNumId w:val="18"/>
  </w:num>
  <w:num w:numId="40">
    <w:abstractNumId w:val="28"/>
  </w:num>
  <w:num w:numId="41">
    <w:abstractNumId w:val="2"/>
  </w:num>
  <w:num w:numId="42">
    <w:abstractNumId w:val="30"/>
  </w:num>
  <w:num w:numId="43">
    <w:abstractNumId w:val="34"/>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9"/>
    <w:rsid w:val="000032AD"/>
    <w:rsid w:val="000108CC"/>
    <w:rsid w:val="000110F0"/>
    <w:rsid w:val="00030B54"/>
    <w:rsid w:val="000319DB"/>
    <w:rsid w:val="000345CA"/>
    <w:rsid w:val="0004518A"/>
    <w:rsid w:val="00045F6D"/>
    <w:rsid w:val="000504B4"/>
    <w:rsid w:val="00055217"/>
    <w:rsid w:val="0006354A"/>
    <w:rsid w:val="000640B7"/>
    <w:rsid w:val="00075A5F"/>
    <w:rsid w:val="00090BBC"/>
    <w:rsid w:val="00092781"/>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7CC6"/>
    <w:rsid w:val="00164D42"/>
    <w:rsid w:val="001750E0"/>
    <w:rsid w:val="00184A76"/>
    <w:rsid w:val="00193C87"/>
    <w:rsid w:val="00193C8D"/>
    <w:rsid w:val="0019658D"/>
    <w:rsid w:val="001A2D90"/>
    <w:rsid w:val="001A678F"/>
    <w:rsid w:val="001C51DA"/>
    <w:rsid w:val="001C62D6"/>
    <w:rsid w:val="001F05CB"/>
    <w:rsid w:val="002030E1"/>
    <w:rsid w:val="00206A30"/>
    <w:rsid w:val="002079B8"/>
    <w:rsid w:val="00214029"/>
    <w:rsid w:val="0021441F"/>
    <w:rsid w:val="00214D7C"/>
    <w:rsid w:val="002218DF"/>
    <w:rsid w:val="00225401"/>
    <w:rsid w:val="00227D27"/>
    <w:rsid w:val="0023378F"/>
    <w:rsid w:val="00234876"/>
    <w:rsid w:val="002455DB"/>
    <w:rsid w:val="002520E8"/>
    <w:rsid w:val="002633A8"/>
    <w:rsid w:val="00264A8C"/>
    <w:rsid w:val="00294ED2"/>
    <w:rsid w:val="002B1381"/>
    <w:rsid w:val="002B1A7B"/>
    <w:rsid w:val="002B1B64"/>
    <w:rsid w:val="002C14AB"/>
    <w:rsid w:val="002C34C3"/>
    <w:rsid w:val="002D11E1"/>
    <w:rsid w:val="002D6435"/>
    <w:rsid w:val="002D68FB"/>
    <w:rsid w:val="002E37F3"/>
    <w:rsid w:val="0030337D"/>
    <w:rsid w:val="0031635E"/>
    <w:rsid w:val="00316F17"/>
    <w:rsid w:val="00317FCD"/>
    <w:rsid w:val="0033117F"/>
    <w:rsid w:val="00335860"/>
    <w:rsid w:val="0035770B"/>
    <w:rsid w:val="00383242"/>
    <w:rsid w:val="0039247E"/>
    <w:rsid w:val="003A2FDA"/>
    <w:rsid w:val="003A5A70"/>
    <w:rsid w:val="003B3489"/>
    <w:rsid w:val="003C4F8C"/>
    <w:rsid w:val="003C5820"/>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75F5A"/>
    <w:rsid w:val="00483AC4"/>
    <w:rsid w:val="004860A5"/>
    <w:rsid w:val="00486B1C"/>
    <w:rsid w:val="004B4BED"/>
    <w:rsid w:val="004C389D"/>
    <w:rsid w:val="004D3072"/>
    <w:rsid w:val="004E3632"/>
    <w:rsid w:val="004F00B1"/>
    <w:rsid w:val="004F7671"/>
    <w:rsid w:val="0051216D"/>
    <w:rsid w:val="00513842"/>
    <w:rsid w:val="005173DD"/>
    <w:rsid w:val="005248F0"/>
    <w:rsid w:val="00524FDB"/>
    <w:rsid w:val="0052626B"/>
    <w:rsid w:val="005356AA"/>
    <w:rsid w:val="0054428B"/>
    <w:rsid w:val="00546C7E"/>
    <w:rsid w:val="00550588"/>
    <w:rsid w:val="00553153"/>
    <w:rsid w:val="00561988"/>
    <w:rsid w:val="00561F58"/>
    <w:rsid w:val="0057303E"/>
    <w:rsid w:val="0058361E"/>
    <w:rsid w:val="005B301F"/>
    <w:rsid w:val="005C0271"/>
    <w:rsid w:val="005C0483"/>
    <w:rsid w:val="005D19E4"/>
    <w:rsid w:val="005D476E"/>
    <w:rsid w:val="005E587E"/>
    <w:rsid w:val="005E58D3"/>
    <w:rsid w:val="005E7990"/>
    <w:rsid w:val="00620773"/>
    <w:rsid w:val="00621E3B"/>
    <w:rsid w:val="00622A10"/>
    <w:rsid w:val="0066501E"/>
    <w:rsid w:val="00666655"/>
    <w:rsid w:val="0066715A"/>
    <w:rsid w:val="00682F15"/>
    <w:rsid w:val="006840F0"/>
    <w:rsid w:val="00684ECA"/>
    <w:rsid w:val="00687513"/>
    <w:rsid w:val="00694F15"/>
    <w:rsid w:val="00697219"/>
    <w:rsid w:val="006B646C"/>
    <w:rsid w:val="006D2DEA"/>
    <w:rsid w:val="006D647E"/>
    <w:rsid w:val="006E777A"/>
    <w:rsid w:val="006F1DEF"/>
    <w:rsid w:val="006F2679"/>
    <w:rsid w:val="00700298"/>
    <w:rsid w:val="00700B5B"/>
    <w:rsid w:val="00703613"/>
    <w:rsid w:val="00704850"/>
    <w:rsid w:val="00713E85"/>
    <w:rsid w:val="00721E52"/>
    <w:rsid w:val="007408D8"/>
    <w:rsid w:val="00741866"/>
    <w:rsid w:val="00751720"/>
    <w:rsid w:val="00762E59"/>
    <w:rsid w:val="00764860"/>
    <w:rsid w:val="00770EDB"/>
    <w:rsid w:val="00777654"/>
    <w:rsid w:val="00786972"/>
    <w:rsid w:val="00786DD2"/>
    <w:rsid w:val="007908B9"/>
    <w:rsid w:val="00791382"/>
    <w:rsid w:val="007975D2"/>
    <w:rsid w:val="007A15E8"/>
    <w:rsid w:val="007A3D9D"/>
    <w:rsid w:val="007B0B35"/>
    <w:rsid w:val="007B0CBC"/>
    <w:rsid w:val="007C1DA2"/>
    <w:rsid w:val="007D286A"/>
    <w:rsid w:val="007D4860"/>
    <w:rsid w:val="00803E81"/>
    <w:rsid w:val="00810F5D"/>
    <w:rsid w:val="008117B8"/>
    <w:rsid w:val="00812725"/>
    <w:rsid w:val="00822DD4"/>
    <w:rsid w:val="00835820"/>
    <w:rsid w:val="00844369"/>
    <w:rsid w:val="008522CA"/>
    <w:rsid w:val="00862D34"/>
    <w:rsid w:val="00880920"/>
    <w:rsid w:val="00881A61"/>
    <w:rsid w:val="00884577"/>
    <w:rsid w:val="00890135"/>
    <w:rsid w:val="00896260"/>
    <w:rsid w:val="008A1A0B"/>
    <w:rsid w:val="008A27A4"/>
    <w:rsid w:val="008C351C"/>
    <w:rsid w:val="008C7DDF"/>
    <w:rsid w:val="008E6714"/>
    <w:rsid w:val="008F2CF8"/>
    <w:rsid w:val="008F66DD"/>
    <w:rsid w:val="00904AD5"/>
    <w:rsid w:val="009071FE"/>
    <w:rsid w:val="00923CD4"/>
    <w:rsid w:val="00925CCB"/>
    <w:rsid w:val="009334A6"/>
    <w:rsid w:val="00940547"/>
    <w:rsid w:val="009476D6"/>
    <w:rsid w:val="00973922"/>
    <w:rsid w:val="0098368C"/>
    <w:rsid w:val="009901DD"/>
    <w:rsid w:val="009A2520"/>
    <w:rsid w:val="009C7B4E"/>
    <w:rsid w:val="009E5313"/>
    <w:rsid w:val="009E653B"/>
    <w:rsid w:val="009F1BC3"/>
    <w:rsid w:val="00A068E4"/>
    <w:rsid w:val="00A16549"/>
    <w:rsid w:val="00A262C9"/>
    <w:rsid w:val="00A3105D"/>
    <w:rsid w:val="00A33F95"/>
    <w:rsid w:val="00A36321"/>
    <w:rsid w:val="00A36479"/>
    <w:rsid w:val="00A4013F"/>
    <w:rsid w:val="00A51BF8"/>
    <w:rsid w:val="00A532AA"/>
    <w:rsid w:val="00A56406"/>
    <w:rsid w:val="00A63A61"/>
    <w:rsid w:val="00A67C8B"/>
    <w:rsid w:val="00A727D2"/>
    <w:rsid w:val="00A754CE"/>
    <w:rsid w:val="00A76D7B"/>
    <w:rsid w:val="00A857DE"/>
    <w:rsid w:val="00AB3693"/>
    <w:rsid w:val="00AB4BEF"/>
    <w:rsid w:val="00AB5300"/>
    <w:rsid w:val="00AD1102"/>
    <w:rsid w:val="00AD6F27"/>
    <w:rsid w:val="00AD78FA"/>
    <w:rsid w:val="00AE6D77"/>
    <w:rsid w:val="00AF53F7"/>
    <w:rsid w:val="00B316C2"/>
    <w:rsid w:val="00B319A8"/>
    <w:rsid w:val="00B45936"/>
    <w:rsid w:val="00B508EB"/>
    <w:rsid w:val="00B700DF"/>
    <w:rsid w:val="00B74D19"/>
    <w:rsid w:val="00B84605"/>
    <w:rsid w:val="00B8711B"/>
    <w:rsid w:val="00B97FB5"/>
    <w:rsid w:val="00BA279C"/>
    <w:rsid w:val="00BA6B6A"/>
    <w:rsid w:val="00BD6A9D"/>
    <w:rsid w:val="00BE6620"/>
    <w:rsid w:val="00BE6A2A"/>
    <w:rsid w:val="00BF76E5"/>
    <w:rsid w:val="00C01E1A"/>
    <w:rsid w:val="00C3515E"/>
    <w:rsid w:val="00C45600"/>
    <w:rsid w:val="00C4650C"/>
    <w:rsid w:val="00C604D6"/>
    <w:rsid w:val="00C650BF"/>
    <w:rsid w:val="00C83C9C"/>
    <w:rsid w:val="00C97323"/>
    <w:rsid w:val="00CA3BAC"/>
    <w:rsid w:val="00CB646D"/>
    <w:rsid w:val="00CD5B18"/>
    <w:rsid w:val="00CE5994"/>
    <w:rsid w:val="00CE7C1F"/>
    <w:rsid w:val="00CF2376"/>
    <w:rsid w:val="00D1211A"/>
    <w:rsid w:val="00D27CD2"/>
    <w:rsid w:val="00D318E4"/>
    <w:rsid w:val="00D413DD"/>
    <w:rsid w:val="00D417E7"/>
    <w:rsid w:val="00D44A2D"/>
    <w:rsid w:val="00D45798"/>
    <w:rsid w:val="00D6446C"/>
    <w:rsid w:val="00D651F8"/>
    <w:rsid w:val="00D666E4"/>
    <w:rsid w:val="00D7117D"/>
    <w:rsid w:val="00D71F28"/>
    <w:rsid w:val="00D83CF0"/>
    <w:rsid w:val="00D85ACF"/>
    <w:rsid w:val="00D964DB"/>
    <w:rsid w:val="00DA7C1B"/>
    <w:rsid w:val="00DB06D1"/>
    <w:rsid w:val="00DC30C1"/>
    <w:rsid w:val="00DC470E"/>
    <w:rsid w:val="00DD0E4B"/>
    <w:rsid w:val="00DD1257"/>
    <w:rsid w:val="00DE4CDD"/>
    <w:rsid w:val="00E064A7"/>
    <w:rsid w:val="00E14F97"/>
    <w:rsid w:val="00E26CD3"/>
    <w:rsid w:val="00E43EBE"/>
    <w:rsid w:val="00E47363"/>
    <w:rsid w:val="00E545C3"/>
    <w:rsid w:val="00E569BA"/>
    <w:rsid w:val="00E61400"/>
    <w:rsid w:val="00E67EF0"/>
    <w:rsid w:val="00E7036A"/>
    <w:rsid w:val="00E72DCC"/>
    <w:rsid w:val="00E76831"/>
    <w:rsid w:val="00E810A9"/>
    <w:rsid w:val="00E834FD"/>
    <w:rsid w:val="00E86705"/>
    <w:rsid w:val="00E87373"/>
    <w:rsid w:val="00E8750A"/>
    <w:rsid w:val="00E876DE"/>
    <w:rsid w:val="00E904BC"/>
    <w:rsid w:val="00E97B33"/>
    <w:rsid w:val="00EA1E56"/>
    <w:rsid w:val="00EA5E80"/>
    <w:rsid w:val="00EB28E3"/>
    <w:rsid w:val="00EC3D09"/>
    <w:rsid w:val="00ED383F"/>
    <w:rsid w:val="00EE322D"/>
    <w:rsid w:val="00EF0F66"/>
    <w:rsid w:val="00F0020C"/>
    <w:rsid w:val="00F10C83"/>
    <w:rsid w:val="00F13DE2"/>
    <w:rsid w:val="00F2713E"/>
    <w:rsid w:val="00F27626"/>
    <w:rsid w:val="00F4042E"/>
    <w:rsid w:val="00F54479"/>
    <w:rsid w:val="00F76757"/>
    <w:rsid w:val="00F83560"/>
    <w:rsid w:val="00F84BAB"/>
    <w:rsid w:val="00F8752E"/>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7AA90-988D-426C-964A-0D60598D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E904BC"/>
    <w:rPr>
      <w:rFonts w:ascii="Segoe UI" w:hAnsi="Segoe UI" w:cs="Segoe UI"/>
      <w:sz w:val="18"/>
      <w:szCs w:val="18"/>
    </w:rPr>
  </w:style>
  <w:style w:type="character" w:customStyle="1" w:styleId="BalonMetniChar">
    <w:name w:val="Balon Metni Char"/>
    <w:basedOn w:val="VarsaylanParagrafYazTipi"/>
    <w:link w:val="BalonMetni"/>
    <w:semiHidden/>
    <w:rsid w:val="00E904BC"/>
    <w:rPr>
      <w:rFonts w:ascii="Segoe UI" w:hAnsi="Segoe UI" w:cs="Segoe UI"/>
      <w:sz w:val="18"/>
      <w:szCs w:val="18"/>
      <w:lang w:val="en-US"/>
    </w:rPr>
  </w:style>
  <w:style w:type="character" w:customStyle="1" w:styleId="GvdemetniKalnDeil">
    <w:name w:val="Gövde metni + Kalın Değil"/>
    <w:aliases w:val="1 pt boşluk bırakılıyor"/>
    <w:rsid w:val="00791382"/>
    <w:rPr>
      <w:rFonts w:ascii="Times New Roman" w:eastAsia="Times New Roman" w:hAnsi="Times New Roman" w:cs="Times New Roman"/>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744C-F0D6-4AD2-85E8-3E375B2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 Boğa</cp:lastModifiedBy>
  <cp:revision>2</cp:revision>
  <cp:lastPrinted>2021-12-01T06:54:00Z</cp:lastPrinted>
  <dcterms:created xsi:type="dcterms:W3CDTF">2021-12-01T07:52:00Z</dcterms:created>
  <dcterms:modified xsi:type="dcterms:W3CDTF">2021-12-01T07:52:00Z</dcterms:modified>
</cp:coreProperties>
</file>