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A4" w:rsidRDefault="00A26EA4" w:rsidP="00A26EA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İLAN</w:t>
      </w:r>
    </w:p>
    <w:p w:rsidR="00A26EA4" w:rsidRDefault="00A26EA4" w:rsidP="00A26EA4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26EA4" w:rsidRDefault="00A26EA4" w:rsidP="00A26E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 xml:space="preserve">Çukurova İlçesi, </w:t>
      </w:r>
      <w:proofErr w:type="spellStart"/>
      <w:r w:rsidR="00E15843" w:rsidRPr="009B3AC5">
        <w:rPr>
          <w:rFonts w:ascii="Times New Roman" w:hAnsi="Times New Roman" w:cs="Times New Roman"/>
          <w:sz w:val="24"/>
          <w:szCs w:val="24"/>
        </w:rPr>
        <w:t>Yüzüncüyıl</w:t>
      </w:r>
      <w:proofErr w:type="spellEnd"/>
      <w:r w:rsidR="00E15843" w:rsidRPr="009B3AC5">
        <w:rPr>
          <w:rFonts w:ascii="Times New Roman" w:hAnsi="Times New Roman" w:cs="Times New Roman"/>
          <w:sz w:val="24"/>
          <w:szCs w:val="24"/>
        </w:rPr>
        <w:t xml:space="preserve"> mahallesi, 14760 ada ve kuzey ile batısındaki hatlar</w:t>
      </w:r>
      <w:r w:rsidR="00E158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0"/>
        </w:rPr>
        <w:t xml:space="preserve">yönelik </w:t>
      </w:r>
      <w:r w:rsidR="00E15843">
        <w:rPr>
          <w:rFonts w:ascii="Times New Roman" w:hAnsi="Times New Roman" w:cs="Times New Roman"/>
          <w:sz w:val="24"/>
          <w:szCs w:val="20"/>
        </w:rPr>
        <w:t xml:space="preserve">yakın çevre için </w:t>
      </w:r>
      <w:r>
        <w:rPr>
          <w:rFonts w:ascii="Times New Roman" w:hAnsi="Times New Roman" w:cs="Times New Roman"/>
          <w:sz w:val="24"/>
          <w:szCs w:val="20"/>
        </w:rPr>
        <w:t xml:space="preserve">hazırlanan ve Çukurova İlçe Belediye Meclisin </w:t>
      </w:r>
      <w:r w:rsidR="00E15843" w:rsidRPr="009B3AC5">
        <w:rPr>
          <w:rFonts w:ascii="Times New Roman" w:hAnsi="Times New Roman" w:cs="Times New Roman"/>
          <w:sz w:val="24"/>
          <w:szCs w:val="24"/>
        </w:rPr>
        <w:t xml:space="preserve">04.12.2024 tarih ve 112 </w:t>
      </w:r>
      <w:r>
        <w:rPr>
          <w:rFonts w:ascii="Times New Roman" w:hAnsi="Times New Roman" w:cs="Times New Roman"/>
          <w:sz w:val="24"/>
          <w:szCs w:val="20"/>
        </w:rPr>
        <w:t>sayılı kararı ile kabul edilen 1/1000 Ölçekli Uygulama İmar plan değişikliğine ait teklif Adana Büyükşehir Belediye Meclisi’nin 1</w:t>
      </w:r>
      <w:r w:rsidR="00E15843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>.0</w:t>
      </w:r>
      <w:r w:rsidR="00E15843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.202</w:t>
      </w:r>
      <w:r w:rsidR="00E15843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tarih ve </w:t>
      </w:r>
      <w:r w:rsidR="00E15843">
        <w:rPr>
          <w:rFonts w:ascii="Times New Roman" w:hAnsi="Times New Roman" w:cs="Times New Roman"/>
          <w:sz w:val="24"/>
          <w:szCs w:val="20"/>
        </w:rPr>
        <w:t>131</w:t>
      </w:r>
      <w:r>
        <w:rPr>
          <w:rFonts w:ascii="Times New Roman" w:hAnsi="Times New Roman" w:cs="Times New Roman"/>
          <w:sz w:val="24"/>
          <w:szCs w:val="20"/>
        </w:rPr>
        <w:t xml:space="preserve"> sayılı kararı ile </w:t>
      </w:r>
      <w:proofErr w:type="spellStart"/>
      <w:r>
        <w:rPr>
          <w:rFonts w:ascii="Times New Roman" w:hAnsi="Times New Roman" w:cs="Times New Roman"/>
          <w:sz w:val="24"/>
          <w:szCs w:val="20"/>
        </w:rPr>
        <w:t>tadilen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onaylanmıştır.</w:t>
      </w:r>
      <w:r w:rsidR="00E06D58">
        <w:rPr>
          <w:rFonts w:ascii="Times New Roman" w:hAnsi="Times New Roman" w:cs="Times New Roman"/>
          <w:sz w:val="24"/>
          <w:szCs w:val="20"/>
        </w:rPr>
        <w:t xml:space="preserve"> </w:t>
      </w:r>
      <w:proofErr w:type="gramEnd"/>
      <w:r w:rsidR="00E06D58">
        <w:rPr>
          <w:rFonts w:ascii="Times New Roman" w:hAnsi="Times New Roman" w:cs="Times New Roman"/>
          <w:sz w:val="24"/>
          <w:szCs w:val="20"/>
        </w:rPr>
        <w:t>Adana Büyükşehir Belediyesinin 11.06.2025 tarih ve 700851 sayılı yazısıyla</w:t>
      </w:r>
      <w:r w:rsidR="00E06D58">
        <w:rPr>
          <w:rFonts w:ascii="Times New Roman" w:hAnsi="Times New Roman" w:cs="Times New Roman"/>
          <w:sz w:val="24"/>
          <w:szCs w:val="20"/>
        </w:rPr>
        <w:t xml:space="preserve"> ilçe belediyemize ilan çıkılmak üzere gönderilmiştir.</w:t>
      </w:r>
    </w:p>
    <w:p w:rsidR="00A26EA4" w:rsidRDefault="00A26EA4" w:rsidP="00A26EA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Onaylanan 1/1000 Ölçekli Uygulama İmar Planı </w:t>
      </w:r>
      <w:r w:rsidR="00E15843">
        <w:rPr>
          <w:rFonts w:ascii="Times New Roman" w:hAnsi="Times New Roman" w:cs="Times New Roman"/>
          <w:sz w:val="24"/>
        </w:rPr>
        <w:t xml:space="preserve">Değişikliği </w:t>
      </w:r>
      <w:r>
        <w:rPr>
          <w:rFonts w:ascii="Times New Roman" w:hAnsi="Times New Roman" w:cs="Times New Roman"/>
          <w:b/>
          <w:sz w:val="24"/>
        </w:rPr>
        <w:t>3194</w:t>
      </w:r>
      <w:r>
        <w:rPr>
          <w:rFonts w:ascii="Times New Roman" w:hAnsi="Times New Roman" w:cs="Times New Roman"/>
          <w:sz w:val="24"/>
        </w:rPr>
        <w:t xml:space="preserve"> sayılı İmar Kanununun </w:t>
      </w:r>
      <w:r>
        <w:rPr>
          <w:rFonts w:ascii="Times New Roman" w:hAnsi="Times New Roman" w:cs="Times New Roman"/>
          <w:b/>
          <w:sz w:val="24"/>
        </w:rPr>
        <w:t>8/b</w:t>
      </w:r>
      <w:r>
        <w:rPr>
          <w:rFonts w:ascii="Times New Roman" w:hAnsi="Times New Roman" w:cs="Times New Roman"/>
          <w:sz w:val="24"/>
        </w:rPr>
        <w:t xml:space="preserve"> maddesine istinaden </w:t>
      </w:r>
      <w:r>
        <w:rPr>
          <w:rFonts w:ascii="Times New Roman" w:hAnsi="Times New Roman" w:cs="Times New Roman"/>
          <w:b/>
          <w:sz w:val="24"/>
        </w:rPr>
        <w:t>bir (1) ay</w:t>
      </w:r>
      <w:r>
        <w:rPr>
          <w:rFonts w:ascii="Times New Roman" w:hAnsi="Times New Roman" w:cs="Times New Roman"/>
          <w:sz w:val="24"/>
        </w:rPr>
        <w:t xml:space="preserve"> süre ile ilan edilmek üzere askıya çıkarılmıştır.</w:t>
      </w:r>
      <w:r w:rsidR="00E06D58">
        <w:rPr>
          <w:rFonts w:ascii="Times New Roman" w:hAnsi="Times New Roman" w:cs="Times New Roman"/>
          <w:sz w:val="24"/>
        </w:rPr>
        <w:t xml:space="preserve"> </w:t>
      </w:r>
    </w:p>
    <w:p w:rsidR="00A26EA4" w:rsidRDefault="00A26EA4" w:rsidP="00A26EA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İlgililere ilanen duyurulur. </w:t>
      </w:r>
      <w:r w:rsidR="00E06D58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.0</w:t>
      </w:r>
      <w:r w:rsidR="00E06D58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.2025</w:t>
      </w:r>
    </w:p>
    <w:p w:rsidR="00A26EA4" w:rsidRDefault="00A26EA4" w:rsidP="00A26EA4">
      <w:pPr>
        <w:jc w:val="both"/>
        <w:rPr>
          <w:rFonts w:ascii="Times New Roman" w:hAnsi="Times New Roman" w:cs="Times New Roman"/>
          <w:b/>
          <w:sz w:val="24"/>
        </w:rPr>
      </w:pPr>
    </w:p>
    <w:p w:rsidR="00A26EA4" w:rsidRDefault="00A26EA4" w:rsidP="00A26EA4">
      <w:pPr>
        <w:jc w:val="both"/>
        <w:rPr>
          <w:rFonts w:ascii="Times New Roman" w:hAnsi="Times New Roman" w:cs="Times New Roman"/>
          <w:b/>
          <w:sz w:val="24"/>
        </w:rPr>
      </w:pPr>
    </w:p>
    <w:p w:rsidR="00A26EA4" w:rsidRDefault="00A26EA4" w:rsidP="00A26EA4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26EA4" w:rsidRDefault="00A26EA4" w:rsidP="00A26EA4">
      <w:pPr>
        <w:jc w:val="both"/>
        <w:rPr>
          <w:rFonts w:ascii="Times New Roman" w:hAnsi="Times New Roman" w:cs="Times New Roman"/>
          <w:sz w:val="24"/>
        </w:rPr>
      </w:pPr>
    </w:p>
    <w:p w:rsidR="00A26EA4" w:rsidRDefault="00A26EA4" w:rsidP="00A26EA4">
      <w:pPr>
        <w:rPr>
          <w:rFonts w:ascii="Times New Roman" w:hAnsi="Times New Roman" w:cs="Times New Roman"/>
          <w:b/>
          <w:sz w:val="24"/>
          <w:u w:val="single"/>
        </w:rPr>
      </w:pPr>
    </w:p>
    <w:p w:rsidR="00A26EA4" w:rsidRDefault="00A26EA4" w:rsidP="00A26EA4">
      <w:p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          </w:t>
      </w:r>
      <w:r w:rsidR="00E15843">
        <w:rPr>
          <w:rFonts w:ascii="Times New Roman" w:eastAsia="MS Mincho" w:hAnsi="Times New Roman" w:cs="Times New Roman"/>
          <w:b/>
          <w:sz w:val="24"/>
        </w:rPr>
        <w:t>Tevfik YILDIRIM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ab/>
        <w:t xml:space="preserve">                Devrim KESKİN</w:t>
      </w:r>
    </w:p>
    <w:p w:rsidR="00A26EA4" w:rsidRDefault="00A26EA4" w:rsidP="00A26EA4">
      <w:p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      Şehir ve Bölge Plancısı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b/>
          <w:sz w:val="24"/>
        </w:rPr>
        <w:tab/>
        <w:t xml:space="preserve">                      Plan ve Proje Müdür V.</w:t>
      </w:r>
    </w:p>
    <w:p w:rsidR="00587C28" w:rsidRDefault="00587C28"/>
    <w:sectPr w:rsidR="0058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6EA4"/>
    <w:rsid w:val="00587C28"/>
    <w:rsid w:val="00A26EA4"/>
    <w:rsid w:val="00E06D58"/>
    <w:rsid w:val="00E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517FE8-6BD8-424E-B228-A2BEE7AD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Yaren.cetin</dc:creator>
  <cp:keywords/>
  <dc:description/>
  <cp:lastModifiedBy>Teyfik Yıldırım</cp:lastModifiedBy>
  <cp:revision>4</cp:revision>
  <dcterms:created xsi:type="dcterms:W3CDTF">2025-05-30T08:03:00Z</dcterms:created>
  <dcterms:modified xsi:type="dcterms:W3CDTF">2025-06-11T12:25:00Z</dcterms:modified>
</cp:coreProperties>
</file>